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2"/>
        <w:spacing w:line="600" w:lineRule="exact"/>
        <w:ind w:firstLine="0"/>
        <w:jc w:val="both"/>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附件2</w:t>
      </w:r>
    </w:p>
    <w:p>
      <w:pPr>
        <w:pStyle w:val="12"/>
        <w:spacing w:line="600" w:lineRule="exact"/>
        <w:ind w:firstLine="0"/>
        <w:jc w:val="center"/>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桩基工程先行开工承诺书</w:t>
      </w:r>
    </w:p>
    <w:p>
      <w:pPr>
        <w:pStyle w:val="12"/>
        <w:spacing w:line="600" w:lineRule="exact"/>
        <w:ind w:firstLine="0"/>
        <w:jc w:val="both"/>
        <w:rPr>
          <w:rFonts w:hint="eastAsia" w:ascii="仿宋_GB2312" w:hAnsi="仿宋_GB2312" w:eastAsia="仿宋_GB2312" w:cs="仿宋_GB2312"/>
          <w:sz w:val="32"/>
          <w:szCs w:val="32"/>
          <w:lang w:eastAsia="zh-CN"/>
        </w:rPr>
      </w:pPr>
    </w:p>
    <w:p>
      <w:pPr>
        <w:pStyle w:val="12"/>
        <w:spacing w:line="600" w:lineRule="exact"/>
        <w:ind w:firstLine="0"/>
        <w:jc w:val="both"/>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晋城市城区行政审批服务管理局：</w:t>
      </w:r>
    </w:p>
    <w:p>
      <w:pPr>
        <w:pStyle w:val="12"/>
        <w:spacing w:line="600" w:lineRule="exact"/>
        <w:ind w:firstLine="660"/>
        <w:jc w:val="both"/>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本单位现申请办理</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lang w:eastAsia="zh-CN"/>
        </w:rPr>
        <w:t>项目的建设工程《桩基工程先行开工通知书》，现作出如下承诺：</w:t>
      </w:r>
    </w:p>
    <w:p>
      <w:pPr>
        <w:pStyle w:val="12"/>
        <w:spacing w:line="600" w:lineRule="exact"/>
        <w:ind w:firstLine="660"/>
        <w:jc w:val="both"/>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一、已经知晓区行政审批局告知的全部内容，所填写及提供的材料真实、准确。</w:t>
      </w:r>
    </w:p>
    <w:p>
      <w:pPr>
        <w:pStyle w:val="12"/>
        <w:spacing w:line="600" w:lineRule="exact"/>
        <w:ind w:firstLine="660"/>
        <w:jc w:val="both"/>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二、能够满足告知承诺制审批的全部条件、标准和技术要求。</w:t>
      </w:r>
    </w:p>
    <w:p>
      <w:pPr>
        <w:pStyle w:val="12"/>
        <w:spacing w:line="600" w:lineRule="exact"/>
        <w:ind w:firstLine="660"/>
        <w:jc w:val="both"/>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三、承诺在</w:t>
      </w:r>
      <w:r>
        <w:rPr>
          <w:rFonts w:hint="eastAsia" w:ascii="仿宋_GB2312" w:hAnsi="仿宋_GB2312" w:eastAsia="仿宋_GB2312" w:cs="仿宋_GB2312"/>
          <w:sz w:val="32"/>
          <w:szCs w:val="32"/>
          <w:u w:val="single"/>
          <w:lang w:eastAsia="zh-CN"/>
        </w:rPr>
        <w:t xml:space="preserve">   </w:t>
      </w:r>
      <w:r>
        <w:rPr>
          <w:rFonts w:hint="eastAsia" w:ascii="仿宋_GB2312" w:hAnsi="仿宋_GB2312" w:eastAsia="仿宋_GB2312" w:cs="仿宋_GB2312"/>
          <w:sz w:val="32"/>
          <w:szCs w:val="32"/>
          <w:lang w:eastAsia="zh-CN"/>
        </w:rPr>
        <w:t>天内提交审批所需要的符合要求的容缺材料：</w:t>
      </w:r>
    </w:p>
    <w:p>
      <w:pPr>
        <w:pStyle w:val="12"/>
        <w:spacing w:line="600" w:lineRule="exact"/>
        <w:ind w:firstLine="66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1.（材料一）</w:t>
      </w:r>
    </w:p>
    <w:p>
      <w:pPr>
        <w:pStyle w:val="12"/>
        <w:spacing w:line="600" w:lineRule="exact"/>
        <w:ind w:firstLine="66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2.（材料二）</w:t>
      </w:r>
    </w:p>
    <w:p>
      <w:pPr>
        <w:pStyle w:val="12"/>
        <w:spacing w:line="600" w:lineRule="exact"/>
        <w:ind w:firstLine="66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3.（材料三）</w:t>
      </w:r>
    </w:p>
    <w:p>
      <w:pPr>
        <w:pStyle w:val="12"/>
        <w:spacing w:line="600" w:lineRule="exact"/>
        <w:ind w:firstLine="660"/>
        <w:jc w:val="both"/>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w:t>
      </w:r>
    </w:p>
    <w:p>
      <w:pPr>
        <w:pStyle w:val="12"/>
        <w:spacing w:line="600" w:lineRule="exact"/>
        <w:ind w:firstLine="660"/>
        <w:jc w:val="both"/>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四、承诺严格遵守《中华人民共和国建筑法》《建设工程安全管理条例》及有关法律法规中规定的相关安全责任及义务，有保证工程质量和安全施工的具体措施。</w:t>
      </w:r>
    </w:p>
    <w:p>
      <w:pPr>
        <w:pStyle w:val="12"/>
        <w:spacing w:line="600" w:lineRule="exact"/>
        <w:ind w:firstLine="660"/>
        <w:jc w:val="both"/>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五、承诺本工程施工图设计文件及勘察文件材料与后期取得的《建设工程规划许可证》（含附件、附图）等一致。</w:t>
      </w:r>
    </w:p>
    <w:p>
      <w:pPr>
        <w:pStyle w:val="12"/>
        <w:spacing w:line="600" w:lineRule="exact"/>
        <w:ind w:firstLine="660"/>
        <w:jc w:val="both"/>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六、承诺本工程施工场地具备施工条件和基坑开挖工程建设资金已经落实。</w:t>
      </w:r>
    </w:p>
    <w:p>
      <w:pPr>
        <w:pStyle w:val="12"/>
        <w:spacing w:line="600" w:lineRule="exact"/>
        <w:ind w:firstLine="660"/>
        <w:jc w:val="both"/>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七、承诺本工程在危险性较大的分部分项工程开工前，施工单位必须编制完施工专项方案（需专家论证的严格按规定执行专家论证审查，并报监管单位）；若危险性较大的分部分项工程不具备开工条件，不开工建设。</w:t>
      </w:r>
    </w:p>
    <w:p>
      <w:pPr>
        <w:pStyle w:val="12"/>
        <w:spacing w:line="600" w:lineRule="exact"/>
        <w:ind w:firstLine="660"/>
        <w:jc w:val="both"/>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八、承诺自行承担规划变更、设计方案调整或不可抗力产生的经济损失及风险。</w:t>
      </w:r>
    </w:p>
    <w:p>
      <w:pPr>
        <w:pStyle w:val="12"/>
        <w:spacing w:line="600" w:lineRule="exact"/>
        <w:ind w:firstLine="660"/>
        <w:jc w:val="both"/>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九、若违反承诺或做出不实承诺的，自愿承担停工、限期改正、行政处罚等违约责任，并依照有关法律规定承担相应法律责任。</w:t>
      </w:r>
    </w:p>
    <w:p>
      <w:pPr>
        <w:pStyle w:val="12"/>
        <w:spacing w:line="600" w:lineRule="exact"/>
        <w:ind w:firstLine="660"/>
        <w:jc w:val="both"/>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十、上述陈述是申请人真实意思的表示。</w:t>
      </w:r>
    </w:p>
    <w:p>
      <w:pPr>
        <w:pStyle w:val="12"/>
        <w:spacing w:line="600" w:lineRule="exact"/>
        <w:ind w:firstLine="660"/>
        <w:jc w:val="both"/>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 </w:t>
      </w:r>
    </w:p>
    <w:p>
      <w:pPr>
        <w:pStyle w:val="12"/>
        <w:spacing w:line="600" w:lineRule="exact"/>
        <w:ind w:firstLine="2800" w:firstLineChars="875"/>
        <w:jc w:val="both"/>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申请人：(建设单位法人)（加盖公章）</w:t>
      </w:r>
    </w:p>
    <w:p>
      <w:pPr>
        <w:pStyle w:val="12"/>
        <w:spacing w:line="600" w:lineRule="exact"/>
        <w:ind w:firstLine="660"/>
        <w:jc w:val="both"/>
        <w:rPr>
          <w:rFonts w:hint="eastAsia" w:ascii="仿宋_GB2312" w:hAnsi="仿宋_GB2312" w:eastAsia="仿宋_GB2312" w:cs="仿宋_GB2312"/>
          <w:sz w:val="32"/>
          <w:szCs w:val="32"/>
          <w:lang w:eastAsia="zh-CN"/>
        </w:rPr>
      </w:pPr>
    </w:p>
    <w:p>
      <w:pPr>
        <w:pStyle w:val="12"/>
        <w:spacing w:line="600" w:lineRule="exact"/>
        <w:ind w:firstLine="5718" w:firstLineChars="1787"/>
        <w:jc w:val="both"/>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年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 xml:space="preserve"> 月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 日</w:t>
      </w:r>
    </w:p>
    <w:p>
      <w:pPr>
        <w:pStyle w:val="12"/>
        <w:spacing w:line="600" w:lineRule="exact"/>
        <w:ind w:firstLine="660"/>
        <w:jc w:val="both"/>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 </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ascii="仿宋_GB2312" w:hAnsi="宋体" w:eastAsia="仿宋_GB2312" w:cs="宋体"/>
          <w:sz w:val="32"/>
          <w:szCs w:val="32"/>
        </w:rPr>
      </w:pPr>
    </w:p>
    <w:p>
      <w:pPr>
        <w:rPr>
          <w:rFonts w:hint="eastAsia" w:ascii="黑体" w:hAnsi="黑体" w:eastAsia="黑体" w:cs="黑体"/>
          <w:sz w:val="32"/>
          <w:szCs w:val="32"/>
        </w:rPr>
      </w:pPr>
    </w:p>
    <w:p>
      <w:pPr>
        <w:pStyle w:val="2"/>
      </w:pPr>
      <w:bookmarkStart w:id="0" w:name="_GoBack"/>
      <w:bookmarkEnd w:id="0"/>
    </w:p>
    <w:sectPr>
      <w:footerReference r:id="rId3" w:type="default"/>
      <w:pgSz w:w="11906" w:h="16838"/>
      <w:pgMar w:top="2098" w:right="1474" w:bottom="1984"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5108"/>
    <w:rsid w:val="000352EF"/>
    <w:rsid w:val="0008085C"/>
    <w:rsid w:val="00102376"/>
    <w:rsid w:val="00155108"/>
    <w:rsid w:val="00212B78"/>
    <w:rsid w:val="003D7C44"/>
    <w:rsid w:val="005669B7"/>
    <w:rsid w:val="005C2CD3"/>
    <w:rsid w:val="00607EE7"/>
    <w:rsid w:val="006228EF"/>
    <w:rsid w:val="006E3606"/>
    <w:rsid w:val="00D50B15"/>
    <w:rsid w:val="02DF54C1"/>
    <w:rsid w:val="0C0A58BE"/>
    <w:rsid w:val="12C14FDD"/>
    <w:rsid w:val="166A7A1E"/>
    <w:rsid w:val="1E7A42E0"/>
    <w:rsid w:val="223202C1"/>
    <w:rsid w:val="27A8411D"/>
    <w:rsid w:val="34C9708E"/>
    <w:rsid w:val="37225190"/>
    <w:rsid w:val="3BCC04D8"/>
    <w:rsid w:val="40E77077"/>
    <w:rsid w:val="44871E5C"/>
    <w:rsid w:val="4A5A5B23"/>
    <w:rsid w:val="500F7457"/>
    <w:rsid w:val="507F0F5C"/>
    <w:rsid w:val="5B5D0799"/>
    <w:rsid w:val="61E4042E"/>
    <w:rsid w:val="75E32B61"/>
    <w:rsid w:val="776D5CFE"/>
    <w:rsid w:val="78263186"/>
    <w:rsid w:val="7C970215"/>
    <w:rsid w:val="7CB154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5"/>
    <w:basedOn w:val="1"/>
    <w:next w:val="1"/>
    <w:link w:val="11"/>
    <w:semiHidden/>
    <w:unhideWhenUsed/>
    <w:qFormat/>
    <w:uiPriority w:val="9"/>
    <w:pPr>
      <w:keepNext/>
      <w:keepLines/>
      <w:spacing w:before="280" w:after="290" w:line="376" w:lineRule="auto"/>
      <w:outlineLvl w:val="4"/>
    </w:pPr>
    <w:rPr>
      <w:b/>
      <w:bCs/>
      <w:sz w:val="28"/>
      <w:szCs w:val="28"/>
    </w:rPr>
  </w:style>
  <w:style w:type="character" w:default="1" w:styleId="7">
    <w:name w:val="Default Paragraph Font"/>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9"/>
    <w:semiHidden/>
    <w:unhideWhenUsed/>
    <w:qFormat/>
    <w:uiPriority w:val="99"/>
    <w:pPr>
      <w:tabs>
        <w:tab w:val="center" w:pos="4153"/>
        <w:tab w:val="right" w:pos="8306"/>
      </w:tabs>
      <w:snapToGrid w:val="0"/>
      <w:jc w:val="left"/>
    </w:pPr>
    <w:rPr>
      <w:sz w:val="18"/>
      <w:szCs w:val="18"/>
    </w:rPr>
  </w:style>
  <w:style w:type="paragraph" w:styleId="4">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0"/>
    <w:pPr>
      <w:widowControl w:val="0"/>
      <w:jc w:val="both"/>
    </w:pPr>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8">
    <w:name w:val="页眉 Char"/>
    <w:basedOn w:val="7"/>
    <w:link w:val="4"/>
    <w:semiHidden/>
    <w:qFormat/>
    <w:uiPriority w:val="99"/>
    <w:rPr>
      <w:sz w:val="18"/>
      <w:szCs w:val="18"/>
    </w:rPr>
  </w:style>
  <w:style w:type="character" w:customStyle="1" w:styleId="9">
    <w:name w:val="页脚 Char"/>
    <w:basedOn w:val="7"/>
    <w:link w:val="3"/>
    <w:semiHidden/>
    <w:qFormat/>
    <w:uiPriority w:val="99"/>
    <w:rPr>
      <w:sz w:val="18"/>
      <w:szCs w:val="18"/>
    </w:rPr>
  </w:style>
  <w:style w:type="paragraph" w:customStyle="1" w:styleId="10">
    <w:name w:val="p0"/>
    <w:basedOn w:val="1"/>
    <w:qFormat/>
    <w:uiPriority w:val="0"/>
    <w:pPr>
      <w:widowControl/>
    </w:pPr>
    <w:rPr>
      <w:kern w:val="0"/>
      <w:szCs w:val="21"/>
    </w:rPr>
  </w:style>
  <w:style w:type="character" w:customStyle="1" w:styleId="11">
    <w:name w:val="标题 5 Char"/>
    <w:basedOn w:val="7"/>
    <w:link w:val="2"/>
    <w:semiHidden/>
    <w:qFormat/>
    <w:uiPriority w:val="9"/>
    <w:rPr>
      <w:b/>
      <w:bCs/>
      <w:sz w:val="28"/>
      <w:szCs w:val="28"/>
    </w:rPr>
  </w:style>
  <w:style w:type="paragraph" w:customStyle="1" w:styleId="12">
    <w:name w:val="Body text|1"/>
    <w:basedOn w:val="1"/>
    <w:qFormat/>
    <w:uiPriority w:val="0"/>
    <w:pPr>
      <w:spacing w:line="446" w:lineRule="auto"/>
      <w:ind w:firstLine="400"/>
      <w:jc w:val="left"/>
    </w:pPr>
    <w:rPr>
      <w:rFonts w:ascii="宋体" w:hAnsi="宋体" w:eastAsia="宋体" w:cs="宋体"/>
      <w:color w:val="000000"/>
      <w:kern w:val="0"/>
      <w:sz w:val="28"/>
      <w:szCs w:val="28"/>
      <w:lang w:val="zh-TW" w:eastAsia="zh-TW" w:bidi="zh-TW"/>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14</Pages>
  <Words>811</Words>
  <Characters>4624</Characters>
  <Lines>38</Lines>
  <Paragraphs>10</Paragraphs>
  <TotalTime>8</TotalTime>
  <ScaleCrop>false</ScaleCrop>
  <LinksUpToDate>false</LinksUpToDate>
  <CharactersWithSpaces>5425</CharactersWithSpaces>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2021-07-22T09:08:00Z</dcterms:created>
  <dc:creator>Administrator</dc:creator>
  <cp:lastModifiedBy>霞光飞扬</cp:lastModifiedBy>
  <cp:lastPrinted>2021-07-23T17:42:00Z</cp:lastPrinted>
  <dcterms:modified xsi:type="dcterms:W3CDTF">2021-07-29T02:38:52Z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988CAB5E3E7649BE8531BC3DA91BB949</vt:lpwstr>
  </property>
  <property fmtid="{D5CDD505-2E9C-101B-9397-08002B2CF9AE}" pid="4" name="KSOSaveFontToCloudKey">
    <vt:lpwstr>321194504_btnclosed</vt:lpwstr>
  </property>
</Properties>
</file>